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D" w:rsidRDefault="005F4BDD" w:rsidP="005F4BDD">
      <w:pPr>
        <w:rPr>
          <w:sz w:val="24"/>
          <w:szCs w:val="24"/>
        </w:rPr>
      </w:pPr>
    </w:p>
    <w:p w:rsidR="005F4BDD" w:rsidRDefault="00350F49" w:rsidP="00D1553F">
      <w:pPr>
        <w:rPr>
          <w:rFonts w:ascii="Arial" w:eastAsia="Calibri" w:hAnsi="Arial" w:cs="Arial"/>
          <w:b/>
          <w:i/>
          <w:i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D30500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Red, extremely </w:t>
      </w:r>
      <w:proofErr w:type="spellStart"/>
      <w:r w:rsidRPr="00D30500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halophilic</w:t>
      </w:r>
      <w:proofErr w:type="spellEnd"/>
      <w:r w:rsidRPr="00D30500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, but not </w:t>
      </w:r>
      <w:proofErr w:type="spellStart"/>
      <w:r w:rsidRPr="00D30500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archaeal</w:t>
      </w:r>
      <w:proofErr w:type="spellEnd"/>
      <w:r w:rsidRPr="00D30500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: the biology of </w:t>
      </w:r>
      <w:proofErr w:type="spellStart"/>
      <w:r w:rsidRPr="00D30500">
        <w:rPr>
          <w:rFonts w:ascii="Arial" w:eastAsia="Calibri" w:hAnsi="Arial" w:cs="Arial"/>
          <w:b/>
          <w:i/>
          <w:iCs/>
          <w:color w:val="222222"/>
          <w:sz w:val="24"/>
          <w:szCs w:val="24"/>
          <w:shd w:val="clear" w:color="auto" w:fill="FFFFFF"/>
        </w:rPr>
        <w:t>Salinibacter</w:t>
      </w:r>
      <w:proofErr w:type="spellEnd"/>
    </w:p>
    <w:p w:rsidR="00D30500" w:rsidRPr="00D30500" w:rsidRDefault="003A57C2" w:rsidP="00D1553F">
      <w:pPr>
        <w:rPr>
          <w:rFonts w:ascii="Arial" w:hAnsi="Arial" w:cs="Arial"/>
          <w:b/>
          <w:i/>
          <w:sz w:val="24"/>
          <w:szCs w:val="24"/>
          <w:lang w:val="ru-RU"/>
        </w:rPr>
      </w:pPr>
      <w:r>
        <w:rPr>
          <w:rFonts w:ascii="Arial" w:eastAsia="Calibri" w:hAnsi="Arial" w:cs="Arial"/>
          <w:b/>
          <w:iCs/>
          <w:color w:val="222222"/>
          <w:sz w:val="24"/>
          <w:szCs w:val="24"/>
          <w:shd w:val="clear" w:color="auto" w:fill="FFFFFF"/>
          <w:lang w:val="ru-RU"/>
        </w:rPr>
        <w:t>Красный, экстремально гал</w:t>
      </w:r>
      <w:r w:rsidR="00D30500">
        <w:rPr>
          <w:rFonts w:ascii="Arial" w:eastAsia="Calibri" w:hAnsi="Arial" w:cs="Arial"/>
          <w:b/>
          <w:iCs/>
          <w:color w:val="222222"/>
          <w:sz w:val="24"/>
          <w:szCs w:val="24"/>
          <w:shd w:val="clear" w:color="auto" w:fill="FFFFFF"/>
          <w:lang w:val="ru-RU"/>
        </w:rPr>
        <w:t xml:space="preserve">офильный, но не архея: биология </w:t>
      </w:r>
      <w:r w:rsidR="00D30500">
        <w:rPr>
          <w:rFonts w:ascii="Arial" w:eastAsia="Calibri" w:hAnsi="Arial" w:cs="Arial"/>
          <w:b/>
          <w:i/>
          <w:iCs/>
          <w:color w:val="222222"/>
          <w:sz w:val="24"/>
          <w:szCs w:val="24"/>
          <w:shd w:val="clear" w:color="auto" w:fill="FFFFFF"/>
        </w:rPr>
        <w:t>Salinibacter</w:t>
      </w:r>
    </w:p>
    <w:p w:rsidR="00D30500" w:rsidRDefault="00D30500" w:rsidP="00D30500">
      <w:pPr>
        <w:pStyle w:val="1"/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</w:pP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Арон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Орен</w:t>
      </w:r>
      <w:proofErr w:type="spellEnd"/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профессор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Иерусалимского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Университета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в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F65557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Израиле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главный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редактор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Международного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Журнала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по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Систематике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и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Эволюции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Микроорганизмов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International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Journal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of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Systematic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and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Evolutionary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</w:rPr>
        <w:t>Microbiology</w:t>
      </w:r>
      <w:r w:rsidRPr="00D3050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>)</w:t>
      </w:r>
      <w:r w:rsidR="000A6C10">
        <w:rPr>
          <w:rFonts w:ascii="Arial" w:eastAsia="Calibri" w:hAnsi="Arial" w:cs="Arial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3A57C2" w:rsidRDefault="003A57C2" w:rsidP="003A57C2">
      <w:pPr>
        <w:rPr>
          <w:lang w:val="ru-RU"/>
        </w:rPr>
      </w:pPr>
    </w:p>
    <w:p w:rsidR="003A57C2" w:rsidRPr="003A57C2" w:rsidRDefault="003A57C2" w:rsidP="003A57C2">
      <w:pPr>
        <w:rPr>
          <w:lang w:val="ru-RU"/>
        </w:rPr>
      </w:pPr>
      <w:r>
        <w:rPr>
          <w:lang w:val="ru-RU"/>
        </w:rPr>
        <w:t xml:space="preserve">В солеварнях </w:t>
      </w:r>
      <w:proofErr w:type="spellStart"/>
      <w:r>
        <w:rPr>
          <w:lang w:val="ru-RU"/>
        </w:rPr>
        <w:t>Эйлата</w:t>
      </w:r>
      <w:proofErr w:type="spellEnd"/>
      <w:r>
        <w:rPr>
          <w:lang w:val="ru-RU"/>
        </w:rPr>
        <w:t xml:space="preserve"> обитают экстремально галофильные микробные сообщества, представленными тремя доменами: эукариотами (</w:t>
      </w:r>
      <w:proofErr w:type="spellStart"/>
      <w:r>
        <w:t>Dunaliella</w:t>
      </w:r>
      <w:proofErr w:type="spellEnd"/>
      <w:r w:rsidRPr="003A57C2">
        <w:rPr>
          <w:lang w:val="ru-RU"/>
        </w:rPr>
        <w:t xml:space="preserve"> </w:t>
      </w:r>
      <w:proofErr w:type="spellStart"/>
      <w:r>
        <w:t>salina</w:t>
      </w:r>
      <w:proofErr w:type="spellEnd"/>
      <w:r w:rsidRPr="003A57C2">
        <w:rPr>
          <w:lang w:val="ru-RU"/>
        </w:rPr>
        <w:t xml:space="preserve">), </w:t>
      </w:r>
      <w:r>
        <w:rPr>
          <w:lang w:val="ru-RU"/>
        </w:rPr>
        <w:t xml:space="preserve">археями с квадратными клетками и палочковидными бактериями. Такая же картина наблюдается и в солеварнях </w:t>
      </w:r>
      <w:proofErr w:type="spellStart"/>
      <w:r>
        <w:rPr>
          <w:lang w:val="ru-RU"/>
        </w:rPr>
        <w:t>Аликанте</w:t>
      </w:r>
      <w:proofErr w:type="spellEnd"/>
      <w:r>
        <w:rPr>
          <w:lang w:val="ru-RU"/>
        </w:rPr>
        <w:t xml:space="preserve"> в Испании. Окраска с </w:t>
      </w:r>
      <w:proofErr w:type="spellStart"/>
      <w:r>
        <w:rPr>
          <w:lang w:val="ru-RU"/>
        </w:rPr>
        <w:t>флюоресцентными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филум-специфичными</w:t>
      </w:r>
      <w:proofErr w:type="spellEnd"/>
      <w:proofErr w:type="gramEnd"/>
      <w:r>
        <w:rPr>
          <w:lang w:val="ru-RU"/>
        </w:rPr>
        <w:t xml:space="preserve"> пробами показала, что бактерии относятся к филуму </w:t>
      </w:r>
      <w:proofErr w:type="spellStart"/>
      <w:r w:rsidRPr="003A57C2">
        <w:rPr>
          <w:i/>
        </w:rPr>
        <w:t>Bacteroidetes</w:t>
      </w:r>
      <w:proofErr w:type="spellEnd"/>
      <w:r w:rsidRPr="003A57C2">
        <w:rPr>
          <w:lang w:val="ru-RU"/>
        </w:rPr>
        <w:t xml:space="preserve">. </w:t>
      </w:r>
      <w:r w:rsidR="001E1FA1">
        <w:rPr>
          <w:lang w:val="ru-RU"/>
        </w:rPr>
        <w:t xml:space="preserve">Были определены как новый род и вид </w:t>
      </w:r>
      <w:proofErr w:type="spellStart"/>
      <w:r w:rsidR="001E1FA1">
        <w:rPr>
          <w:i/>
        </w:rPr>
        <w:t>Salinibacter</w:t>
      </w:r>
      <w:proofErr w:type="spellEnd"/>
      <w:r w:rsidR="001E1FA1" w:rsidRPr="001E1FA1">
        <w:rPr>
          <w:i/>
          <w:lang w:val="ru-RU"/>
        </w:rPr>
        <w:t xml:space="preserve"> </w:t>
      </w:r>
      <w:proofErr w:type="spellStart"/>
      <w:r w:rsidR="001E1FA1">
        <w:rPr>
          <w:i/>
        </w:rPr>
        <w:t>ruber</w:t>
      </w:r>
      <w:proofErr w:type="spellEnd"/>
      <w:r w:rsidR="001E1FA1" w:rsidRPr="001E1FA1">
        <w:rPr>
          <w:i/>
          <w:lang w:val="ru-RU"/>
        </w:rPr>
        <w:t xml:space="preserve">. </w:t>
      </w:r>
      <w:r w:rsidR="001E1FA1">
        <w:rPr>
          <w:lang w:val="ru-RU"/>
        </w:rPr>
        <w:t xml:space="preserve">Этот род оказался широко распространенным в солеварнях всего мира и представлен в настоящее время тремя видами. Красный цвет </w:t>
      </w:r>
      <w:r w:rsidR="001E1FA1">
        <w:rPr>
          <w:i/>
        </w:rPr>
        <w:t>S</w:t>
      </w:r>
      <w:r w:rsidR="001E1FA1" w:rsidRPr="001E1FA1">
        <w:rPr>
          <w:i/>
          <w:lang w:val="ru-RU"/>
        </w:rPr>
        <w:t xml:space="preserve">. </w:t>
      </w:r>
      <w:proofErr w:type="spellStart"/>
      <w:r w:rsidR="001E1FA1">
        <w:rPr>
          <w:i/>
        </w:rPr>
        <w:t>ruber</w:t>
      </w:r>
      <w:proofErr w:type="spellEnd"/>
      <w:r w:rsidR="001E1FA1" w:rsidRPr="001E1FA1">
        <w:rPr>
          <w:i/>
          <w:lang w:val="ru-RU"/>
        </w:rPr>
        <w:t xml:space="preserve"> </w:t>
      </w:r>
      <w:r w:rsidR="001E1FA1">
        <w:rPr>
          <w:lang w:val="ru-RU"/>
        </w:rPr>
        <w:t xml:space="preserve">обусловлен наличием </w:t>
      </w:r>
      <w:proofErr w:type="spellStart"/>
      <w:r w:rsidR="001E1FA1">
        <w:rPr>
          <w:lang w:val="ru-RU"/>
        </w:rPr>
        <w:t>каротиноидного</w:t>
      </w:r>
      <w:proofErr w:type="spellEnd"/>
      <w:r w:rsidR="001E1FA1">
        <w:rPr>
          <w:lang w:val="ru-RU"/>
        </w:rPr>
        <w:t xml:space="preserve">  пигмента нового типа. Также этот организм характеризуется особым строением липидов.</w:t>
      </w:r>
      <w:r w:rsidR="001E1FA1" w:rsidRPr="001E1FA1">
        <w:rPr>
          <w:lang w:val="ru-RU"/>
        </w:rPr>
        <w:t xml:space="preserve"> </w:t>
      </w:r>
      <w:r w:rsidR="001E1FA1">
        <w:rPr>
          <w:lang w:val="ru-RU"/>
        </w:rPr>
        <w:t xml:space="preserve">Аэроб, использует аминокислоты, но также способен частично окислять глицерин (продукт жизнедеятельности </w:t>
      </w:r>
      <w:proofErr w:type="spellStart"/>
      <w:r w:rsidR="001E1FA1">
        <w:rPr>
          <w:i/>
        </w:rPr>
        <w:t>Dunaliella</w:t>
      </w:r>
      <w:proofErr w:type="spellEnd"/>
      <w:r w:rsidR="001E1FA1" w:rsidRPr="001E1FA1">
        <w:rPr>
          <w:i/>
          <w:lang w:val="ru-RU"/>
        </w:rPr>
        <w:t xml:space="preserve">) </w:t>
      </w:r>
      <w:r w:rsidR="001E1FA1" w:rsidRPr="001E1FA1">
        <w:rPr>
          <w:lang w:val="ru-RU"/>
        </w:rPr>
        <w:t xml:space="preserve">. </w:t>
      </w:r>
      <w:r w:rsidR="001E1FA1">
        <w:rPr>
          <w:lang w:val="ru-RU"/>
        </w:rPr>
        <w:t xml:space="preserve">Анализ генома показал наличие четырех </w:t>
      </w:r>
      <w:proofErr w:type="spellStart"/>
      <w:r w:rsidR="001E1FA1">
        <w:rPr>
          <w:lang w:val="ru-RU"/>
        </w:rPr>
        <w:t>ретинальных</w:t>
      </w:r>
      <w:proofErr w:type="spellEnd"/>
      <w:r w:rsidR="001E1FA1">
        <w:rPr>
          <w:lang w:val="ru-RU"/>
        </w:rPr>
        <w:t xml:space="preserve"> белков, </w:t>
      </w:r>
      <w:proofErr w:type="spellStart"/>
      <w:r w:rsidR="001E1FA1">
        <w:rPr>
          <w:lang w:val="ru-RU"/>
        </w:rPr>
        <w:t>протоновой</w:t>
      </w:r>
      <w:proofErr w:type="spellEnd"/>
      <w:r w:rsidR="001E1FA1">
        <w:rPr>
          <w:lang w:val="ru-RU"/>
        </w:rPr>
        <w:t xml:space="preserve"> помпы, двух сенсорных родопсинов – черты, свойственные галофильным археям. Таким образом, экстремально </w:t>
      </w:r>
      <w:proofErr w:type="gramStart"/>
      <w:r w:rsidR="001E1FA1">
        <w:rPr>
          <w:lang w:val="ru-RU"/>
        </w:rPr>
        <w:t>галофильные бактерии, обитающие в насыщенных солевых растворах по многим своим свойствам оказались</w:t>
      </w:r>
      <w:proofErr w:type="gramEnd"/>
      <w:r w:rsidR="001E1FA1">
        <w:rPr>
          <w:lang w:val="ru-RU"/>
        </w:rPr>
        <w:t xml:space="preserve"> ближе к галофильным</w:t>
      </w:r>
      <w:r w:rsidR="00F3422A">
        <w:rPr>
          <w:lang w:val="ru-RU"/>
        </w:rPr>
        <w:t xml:space="preserve"> археям, чем к другим бактериям (конвергентная эволюция?)</w:t>
      </w:r>
      <w:r w:rsidR="001E1FA1">
        <w:rPr>
          <w:lang w:val="ru-RU"/>
        </w:rPr>
        <w:t xml:space="preserve"> </w:t>
      </w:r>
      <w:r>
        <w:rPr>
          <w:lang w:val="ru-RU"/>
        </w:rPr>
        <w:t xml:space="preserve">   </w:t>
      </w:r>
    </w:p>
    <w:p w:rsidR="005F4BDD" w:rsidRPr="00D30500" w:rsidRDefault="005F4BDD" w:rsidP="005F4BDD">
      <w:pPr>
        <w:rPr>
          <w:sz w:val="24"/>
          <w:szCs w:val="24"/>
          <w:lang w:val="ru-RU"/>
        </w:rPr>
      </w:pPr>
    </w:p>
    <w:sectPr w:rsidR="005F4BDD" w:rsidRPr="00D30500" w:rsidSect="003054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DD"/>
    <w:rsid w:val="000A6C10"/>
    <w:rsid w:val="001E1FA1"/>
    <w:rsid w:val="00305476"/>
    <w:rsid w:val="00337962"/>
    <w:rsid w:val="00350F49"/>
    <w:rsid w:val="003A57C2"/>
    <w:rsid w:val="003C364E"/>
    <w:rsid w:val="005F4BDD"/>
    <w:rsid w:val="008C71FD"/>
    <w:rsid w:val="00923383"/>
    <w:rsid w:val="00B50AFE"/>
    <w:rsid w:val="00B76856"/>
    <w:rsid w:val="00B83C89"/>
    <w:rsid w:val="00B920F1"/>
    <w:rsid w:val="00D00598"/>
    <w:rsid w:val="00D1553F"/>
    <w:rsid w:val="00D30500"/>
    <w:rsid w:val="00DF211F"/>
    <w:rsid w:val="00E45A12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6"/>
  </w:style>
  <w:style w:type="paragraph" w:styleId="1">
    <w:name w:val="heading 1"/>
    <w:basedOn w:val="a"/>
    <w:next w:val="a"/>
    <w:link w:val="10"/>
    <w:uiPriority w:val="9"/>
    <w:qFormat/>
    <w:rsid w:val="00D3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AFE"/>
  </w:style>
  <w:style w:type="character" w:customStyle="1" w:styleId="il">
    <w:name w:val="il"/>
    <w:basedOn w:val="a0"/>
    <w:rsid w:val="00B50AFE"/>
  </w:style>
  <w:style w:type="character" w:customStyle="1" w:styleId="10">
    <w:name w:val="Заголовок 1 Знак"/>
    <w:basedOn w:val="a0"/>
    <w:link w:val="1"/>
    <w:uiPriority w:val="9"/>
    <w:rsid w:val="00D3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A57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57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57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57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LBO</cp:lastModifiedBy>
  <cp:revision>5</cp:revision>
  <dcterms:created xsi:type="dcterms:W3CDTF">2015-05-18T08:43:00Z</dcterms:created>
  <dcterms:modified xsi:type="dcterms:W3CDTF">2015-05-19T11:48:00Z</dcterms:modified>
</cp:coreProperties>
</file>